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AE0" w:rsidRPr="00997AE0" w:rsidRDefault="00997AE0" w:rsidP="00A17C3A">
      <w:pPr>
        <w:rPr>
          <w:rFonts w:ascii="仿宋" w:eastAsia="仿宋" w:hAnsi="仿宋"/>
          <w:sz w:val="32"/>
          <w:szCs w:val="32"/>
        </w:rPr>
      </w:pPr>
      <w:r w:rsidRPr="00997AE0">
        <w:rPr>
          <w:rFonts w:ascii="仿宋" w:eastAsia="仿宋" w:hAnsi="仿宋" w:hint="eastAsia"/>
          <w:sz w:val="32"/>
          <w:szCs w:val="32"/>
        </w:rPr>
        <w:t>朝阳区</w:t>
      </w:r>
      <w:r w:rsidR="00155319">
        <w:rPr>
          <w:rFonts w:ascii="仿宋" w:eastAsia="仿宋" w:hAnsi="仿宋" w:hint="eastAsia"/>
          <w:sz w:val="32"/>
          <w:szCs w:val="32"/>
        </w:rPr>
        <w:t>各</w:t>
      </w:r>
      <w:r w:rsidRPr="00997AE0">
        <w:rPr>
          <w:rFonts w:ascii="仿宋" w:eastAsia="仿宋" w:hAnsi="仿宋" w:hint="eastAsia"/>
          <w:sz w:val="32"/>
          <w:szCs w:val="32"/>
        </w:rPr>
        <w:t>中小学：</w:t>
      </w:r>
      <w:bookmarkStart w:id="0" w:name="_GoBack"/>
      <w:bookmarkEnd w:id="0"/>
    </w:p>
    <w:p w:rsidR="00997AE0" w:rsidRPr="00997AE0" w:rsidRDefault="00997AE0" w:rsidP="00997AE0">
      <w:pPr>
        <w:ind w:firstLine="420"/>
        <w:rPr>
          <w:rFonts w:ascii="仿宋" w:eastAsia="仿宋" w:hAnsi="仿宋"/>
          <w:sz w:val="32"/>
          <w:szCs w:val="32"/>
        </w:rPr>
      </w:pPr>
      <w:r w:rsidRPr="00997AE0">
        <w:rPr>
          <w:rFonts w:ascii="仿宋" w:eastAsia="仿宋" w:hAnsi="仿宋" w:hint="eastAsia"/>
          <w:sz w:val="32"/>
          <w:szCs w:val="32"/>
        </w:rPr>
        <w:t>现将长春市教育局关于“</w:t>
      </w:r>
      <w:r w:rsidRPr="00997AE0">
        <w:rPr>
          <w:rFonts w:ascii="仿宋" w:eastAsia="仿宋" w:hAnsi="仿宋" w:hint="eastAsia"/>
          <w:sz w:val="32"/>
          <w:szCs w:val="32"/>
        </w:rPr>
        <w:t>组织长春地区中小学数字校园基础情况摸底调研</w:t>
      </w:r>
      <w:r w:rsidRPr="00997AE0">
        <w:rPr>
          <w:rFonts w:ascii="仿宋" w:eastAsia="仿宋" w:hAnsi="仿宋" w:hint="eastAsia"/>
          <w:sz w:val="32"/>
          <w:szCs w:val="32"/>
        </w:rPr>
        <w:t>”的通知转发，请各学校</w:t>
      </w:r>
      <w:r w:rsidR="00155319">
        <w:rPr>
          <w:rFonts w:ascii="仿宋" w:eastAsia="仿宋" w:hAnsi="仿宋" w:hint="eastAsia"/>
          <w:sz w:val="32"/>
          <w:szCs w:val="32"/>
        </w:rPr>
        <w:t>组织人员</w:t>
      </w:r>
      <w:r w:rsidRPr="00997AE0">
        <w:rPr>
          <w:rFonts w:ascii="仿宋" w:eastAsia="仿宋" w:hAnsi="仿宋" w:hint="eastAsia"/>
          <w:sz w:val="32"/>
          <w:szCs w:val="32"/>
        </w:rPr>
        <w:t>按通知</w:t>
      </w:r>
      <w:r w:rsidR="00155319">
        <w:rPr>
          <w:rFonts w:ascii="仿宋" w:eastAsia="仿宋" w:hAnsi="仿宋" w:hint="eastAsia"/>
          <w:sz w:val="32"/>
          <w:szCs w:val="32"/>
        </w:rPr>
        <w:t>要求</w:t>
      </w:r>
      <w:r w:rsidRPr="00997AE0">
        <w:rPr>
          <w:rFonts w:ascii="仿宋" w:eastAsia="仿宋" w:hAnsi="仿宋" w:hint="eastAsia"/>
          <w:sz w:val="32"/>
          <w:szCs w:val="32"/>
        </w:rPr>
        <w:t>做好工作。</w:t>
      </w:r>
    </w:p>
    <w:p w:rsidR="00997AE0" w:rsidRPr="00997AE0" w:rsidRDefault="00997AE0" w:rsidP="00997AE0">
      <w:pPr>
        <w:ind w:firstLine="420"/>
        <w:rPr>
          <w:rFonts w:ascii="仿宋" w:eastAsia="仿宋" w:hAnsi="仿宋"/>
          <w:sz w:val="32"/>
          <w:szCs w:val="32"/>
        </w:rPr>
      </w:pPr>
    </w:p>
    <w:p w:rsidR="00997AE0" w:rsidRPr="00997AE0" w:rsidRDefault="00997AE0" w:rsidP="00997AE0">
      <w:pPr>
        <w:ind w:firstLineChars="1000" w:firstLine="3200"/>
        <w:rPr>
          <w:rFonts w:ascii="仿宋" w:eastAsia="仿宋" w:hAnsi="仿宋"/>
          <w:sz w:val="32"/>
          <w:szCs w:val="32"/>
        </w:rPr>
      </w:pPr>
      <w:r w:rsidRPr="00997AE0">
        <w:rPr>
          <w:rFonts w:ascii="仿宋" w:eastAsia="仿宋" w:hAnsi="仿宋" w:hint="eastAsia"/>
          <w:sz w:val="32"/>
          <w:szCs w:val="32"/>
        </w:rPr>
        <w:t>长春市朝阳区教育信息中心</w:t>
      </w:r>
    </w:p>
    <w:p w:rsidR="00997AE0" w:rsidRPr="00997AE0" w:rsidRDefault="00997AE0" w:rsidP="00997AE0">
      <w:pPr>
        <w:ind w:firstLineChars="1300" w:firstLine="4160"/>
        <w:rPr>
          <w:rFonts w:ascii="仿宋" w:eastAsia="仿宋" w:hAnsi="仿宋"/>
          <w:sz w:val="32"/>
          <w:szCs w:val="32"/>
        </w:rPr>
      </w:pPr>
      <w:r w:rsidRPr="00997AE0">
        <w:rPr>
          <w:rFonts w:ascii="仿宋" w:eastAsia="仿宋" w:hAnsi="仿宋"/>
          <w:sz w:val="32"/>
          <w:szCs w:val="32"/>
        </w:rPr>
        <w:t>2020</w:t>
      </w:r>
      <w:r w:rsidRPr="00997AE0">
        <w:rPr>
          <w:rFonts w:ascii="仿宋" w:eastAsia="仿宋" w:hAnsi="仿宋" w:hint="eastAsia"/>
          <w:sz w:val="32"/>
          <w:szCs w:val="32"/>
        </w:rPr>
        <w:t>年5月9日</w:t>
      </w:r>
    </w:p>
    <w:p w:rsidR="00997AE0" w:rsidRPr="00997AE0" w:rsidRDefault="00997AE0" w:rsidP="00997AE0">
      <w:pPr>
        <w:ind w:firstLineChars="2500" w:firstLine="5250"/>
        <w:rPr>
          <w:rFonts w:ascii="仿宋" w:eastAsia="仿宋" w:hAnsi="仿宋" w:hint="eastAsia"/>
          <w:szCs w:val="21"/>
        </w:rPr>
      </w:pPr>
    </w:p>
    <w:p w:rsidR="00997AE0" w:rsidRDefault="008602D6" w:rsidP="00A17C3A">
      <w:pPr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附：长春市教育局关于</w:t>
      </w:r>
      <w:r w:rsidRPr="00997AE0">
        <w:rPr>
          <w:rFonts w:ascii="仿宋" w:eastAsia="仿宋" w:hAnsi="仿宋" w:hint="eastAsia"/>
          <w:szCs w:val="21"/>
        </w:rPr>
        <w:t>组织长春地区中小学数字校园基础情况摸底调研</w:t>
      </w:r>
      <w:r>
        <w:rPr>
          <w:rFonts w:ascii="仿宋" w:eastAsia="仿宋" w:hAnsi="仿宋" w:hint="eastAsia"/>
          <w:szCs w:val="21"/>
        </w:rPr>
        <w:t>的通知</w:t>
      </w:r>
    </w:p>
    <w:p w:rsidR="008602D6" w:rsidRDefault="008602D6" w:rsidP="00A17C3A">
      <w:pPr>
        <w:rPr>
          <w:rFonts w:ascii="仿宋" w:eastAsia="仿宋" w:hAnsi="仿宋"/>
          <w:szCs w:val="21"/>
        </w:rPr>
      </w:pPr>
    </w:p>
    <w:p w:rsidR="00A17C3A" w:rsidRPr="00997AE0" w:rsidRDefault="00A17C3A" w:rsidP="00A17C3A">
      <w:pPr>
        <w:rPr>
          <w:rFonts w:ascii="仿宋" w:eastAsia="仿宋" w:hAnsi="仿宋" w:hint="eastAsia"/>
          <w:szCs w:val="21"/>
        </w:rPr>
      </w:pPr>
      <w:r w:rsidRPr="00997AE0">
        <w:rPr>
          <w:rFonts w:ascii="仿宋" w:eastAsia="仿宋" w:hAnsi="仿宋" w:hint="eastAsia"/>
          <w:szCs w:val="21"/>
        </w:rPr>
        <w:t>各市直学校，县（市）区电教部门：</w:t>
      </w:r>
    </w:p>
    <w:p w:rsidR="007612B6" w:rsidRPr="00997AE0" w:rsidRDefault="00A17C3A" w:rsidP="00A17C3A">
      <w:pPr>
        <w:ind w:firstLineChars="200" w:firstLine="420"/>
        <w:rPr>
          <w:rFonts w:ascii="仿宋" w:eastAsia="仿宋" w:hAnsi="仿宋"/>
          <w:szCs w:val="21"/>
        </w:rPr>
      </w:pPr>
      <w:r w:rsidRPr="00997AE0">
        <w:rPr>
          <w:rFonts w:ascii="仿宋" w:eastAsia="仿宋" w:hAnsi="仿宋" w:hint="eastAsia"/>
          <w:szCs w:val="21"/>
        </w:rPr>
        <w:t>为深入了解长春市中小学数字校园建设情况，科学谋划全市“十四五”智慧教育发展规划，现组织长春地区中小学数字校园基础情况摸底调研。</w:t>
      </w:r>
    </w:p>
    <w:p w:rsidR="00A17C3A" w:rsidRPr="00997AE0" w:rsidRDefault="00A17C3A" w:rsidP="00A17C3A">
      <w:pPr>
        <w:ind w:firstLineChars="200" w:firstLine="420"/>
        <w:rPr>
          <w:rFonts w:ascii="仿宋" w:eastAsia="仿宋" w:hAnsi="仿宋" w:hint="eastAsia"/>
          <w:szCs w:val="21"/>
        </w:rPr>
      </w:pPr>
      <w:r w:rsidRPr="00997AE0">
        <w:rPr>
          <w:rFonts w:ascii="仿宋" w:eastAsia="仿宋" w:hAnsi="仿宋" w:hint="eastAsia"/>
          <w:szCs w:val="21"/>
        </w:rPr>
        <w:t>本次调研采取网络问卷方式，仅需扫描二维码或打开链接地址填写申报即可。要求市直学校直接扫描二维码或打开链接填写提交，县（市）区学校由各县（市）区电教部门负责转发二维码和链接组织所属学校统一填报提交，截止日期5月15日。市直学校和县（市）区负责人收到请回复。</w:t>
      </w:r>
    </w:p>
    <w:p w:rsidR="00A17C3A" w:rsidRPr="00997AE0" w:rsidRDefault="00A17C3A" w:rsidP="00A17C3A">
      <w:pPr>
        <w:ind w:firstLineChars="200" w:firstLine="420"/>
        <w:rPr>
          <w:rFonts w:ascii="仿宋" w:eastAsia="仿宋" w:hAnsi="仿宋" w:hint="eastAsia"/>
          <w:szCs w:val="21"/>
        </w:rPr>
      </w:pPr>
      <w:r w:rsidRPr="00997AE0">
        <w:rPr>
          <w:rFonts w:ascii="仿宋" w:eastAsia="仿宋" w:hAnsi="仿宋" w:hint="eastAsia"/>
          <w:szCs w:val="21"/>
        </w:rPr>
        <w:t>注：所有学校均需填报，各校不要重复填报，申报一次即可。</w:t>
      </w:r>
    </w:p>
    <w:p w:rsidR="00A17C3A" w:rsidRPr="00997AE0" w:rsidRDefault="00A17C3A" w:rsidP="00A17C3A">
      <w:pPr>
        <w:ind w:firstLineChars="200" w:firstLine="420"/>
        <w:rPr>
          <w:rFonts w:ascii="仿宋" w:eastAsia="仿宋" w:hAnsi="仿宋"/>
          <w:szCs w:val="21"/>
        </w:rPr>
      </w:pPr>
      <w:r w:rsidRPr="00997AE0">
        <w:rPr>
          <w:rFonts w:ascii="仿宋" w:eastAsia="仿宋" w:hAnsi="仿宋" w:hint="eastAsia"/>
          <w:szCs w:val="21"/>
        </w:rPr>
        <w:t>二维码和链接地址已上传群共享。</w:t>
      </w:r>
    </w:p>
    <w:p w:rsidR="00355AAB" w:rsidRDefault="00355AAB">
      <w:pPr>
        <w:rPr>
          <w:rFonts w:ascii="仿宋" w:eastAsia="仿宋" w:hAnsi="仿宋"/>
          <w:b/>
          <w:szCs w:val="21"/>
        </w:rPr>
      </w:pPr>
    </w:p>
    <w:p w:rsidR="00355AAB" w:rsidRPr="00355AAB" w:rsidRDefault="00E66336">
      <w:pPr>
        <w:rPr>
          <w:rFonts w:ascii="仿宋" w:eastAsia="仿宋" w:hAnsi="仿宋" w:hint="eastAsia"/>
          <w:b/>
          <w:szCs w:val="21"/>
        </w:rPr>
      </w:pPr>
      <w:r w:rsidRPr="00355AAB">
        <w:rPr>
          <w:rFonts w:ascii="仿宋" w:eastAsia="仿宋" w:hAnsi="仿宋"/>
          <w:b/>
          <w:szCs w:val="21"/>
        </w:rPr>
        <w:t>长春中小学数字化校园建设情况调研二维码</w:t>
      </w:r>
    </w:p>
    <w:p w:rsidR="00E66336" w:rsidRPr="00355AAB" w:rsidRDefault="00E66336">
      <w:pPr>
        <w:rPr>
          <w:rFonts w:ascii="仿宋" w:eastAsia="仿宋" w:hAnsi="仿宋"/>
          <w:szCs w:val="21"/>
        </w:rPr>
      </w:pPr>
      <w:r w:rsidRPr="00355AAB">
        <w:rPr>
          <w:rFonts w:ascii="仿宋" w:eastAsia="仿宋" w:hAnsi="仿宋"/>
          <w:noProof/>
          <w:szCs w:val="21"/>
        </w:rPr>
        <w:drawing>
          <wp:inline distT="0" distB="0" distL="0" distR="0">
            <wp:extent cx="2657201" cy="3524250"/>
            <wp:effectExtent l="0" t="0" r="0" b="0"/>
            <wp:docPr id="1" name="图片 1" descr="C:\Users\ADMINI~1\AppData\Local\Temp\WeChat Files\6429439401969762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64294394019697629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227" cy="3537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336" w:rsidRPr="00355AAB" w:rsidRDefault="00E66336">
      <w:pPr>
        <w:rPr>
          <w:rFonts w:ascii="仿宋" w:eastAsia="仿宋" w:hAnsi="仿宋"/>
          <w:b/>
          <w:szCs w:val="21"/>
        </w:rPr>
      </w:pPr>
      <w:r w:rsidRPr="00355AAB">
        <w:rPr>
          <w:rFonts w:ascii="仿宋" w:eastAsia="仿宋" w:hAnsi="仿宋"/>
          <w:b/>
          <w:szCs w:val="21"/>
        </w:rPr>
        <w:t>长春中小学数字化校园建设情况调研链接</w:t>
      </w:r>
    </w:p>
    <w:p w:rsidR="00E66336" w:rsidRPr="00355AAB" w:rsidRDefault="00E66336">
      <w:pPr>
        <w:rPr>
          <w:rFonts w:ascii="仿宋" w:eastAsia="仿宋" w:hAnsi="仿宋"/>
          <w:b/>
          <w:szCs w:val="21"/>
          <w:u w:val="single"/>
        </w:rPr>
      </w:pPr>
      <w:r w:rsidRPr="00355AAB">
        <w:rPr>
          <w:rFonts w:ascii="仿宋" w:eastAsia="仿宋" w:hAnsi="仿宋"/>
          <w:b/>
          <w:szCs w:val="21"/>
          <w:u w:val="single"/>
        </w:rPr>
        <w:t>https://www.wjx.cn/jq/76155195.aspx</w:t>
      </w:r>
    </w:p>
    <w:sectPr w:rsidR="00E66336" w:rsidRPr="00355AAB" w:rsidSect="008602D6">
      <w:pgSz w:w="11906" w:h="16838"/>
      <w:pgMar w:top="1135" w:right="1800" w:bottom="426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3F9"/>
    <w:rsid w:val="00155319"/>
    <w:rsid w:val="00223064"/>
    <w:rsid w:val="002363F9"/>
    <w:rsid w:val="00355AAB"/>
    <w:rsid w:val="007612B6"/>
    <w:rsid w:val="008602D6"/>
    <w:rsid w:val="00997AE0"/>
    <w:rsid w:val="00A17C3A"/>
    <w:rsid w:val="00B367EC"/>
    <w:rsid w:val="00E6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741898-3079-4066-B55A-EFF2F60AC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997AE0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997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68</Words>
  <Characters>391</Characters>
  <Application>Microsoft Office Word</Application>
  <DocSecurity>0</DocSecurity>
  <Lines>3</Lines>
  <Paragraphs>1</Paragraphs>
  <ScaleCrop>false</ScaleCrop>
  <Company>Microsoft</Company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DianJiaoGuan</dc:creator>
  <cp:keywords/>
  <dc:description/>
  <cp:lastModifiedBy>gan zhongshan</cp:lastModifiedBy>
  <cp:revision>8</cp:revision>
  <dcterms:created xsi:type="dcterms:W3CDTF">2020-05-08T02:54:00Z</dcterms:created>
  <dcterms:modified xsi:type="dcterms:W3CDTF">2020-05-09T05:46:00Z</dcterms:modified>
</cp:coreProperties>
</file>